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Prefeitura de Caucaia,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Masculino,36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Feminino,49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Completo,33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Completo,36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85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Trâmite,15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Concluída,14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Total,121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Total,86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